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Style w:val="Aucun"/>
          <w:rFonts w:ascii="Times New Roman" w:hAnsi="Times New Roman"/>
          <w:b w:val="1"/>
          <w:bCs w:val="1"/>
          <w:u w:val="single"/>
          <w:shd w:val="clear" w:color="auto" w:fill="ffffff"/>
          <w:rtl w:val="0"/>
        </w:rPr>
        <w:t>Aymeric Mosselmans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was born in Lesquin, France. At the age of 12 he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started dancing at the National Ballet School of Marseille under the direction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of Roland Petit and continued his dance education at the L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hd w:val="clear" w:color="auto" w:fill="ffffff"/>
          <w:rtl w:val="0"/>
          <w:lang w:val="it-IT"/>
        </w:rPr>
        <w:t>cole Sup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rieure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de Danse de Cannes Rosella Hightower. After his graduation in classical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ballet, he joined the JUNIOR BALLET CANNES followed by BALLET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NATIONAL DE NANCY (Pierre Lacotte), CITY BALLET OF LONDON (Harold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King) and the BALLETT DER DEUTSCHEN OPER AM RHEIN D</w:t>
      </w:r>
      <w:r>
        <w:rPr>
          <w:rFonts w:ascii="Times New Roman" w:hAnsi="Times New Roman" w:hint="default"/>
          <w:shd w:val="clear" w:color="auto" w:fill="ffffff"/>
          <w:rtl w:val="0"/>
          <w:lang w:val="de-DE"/>
        </w:rPr>
        <w:t>Ü</w:t>
      </w:r>
      <w:r>
        <w:rPr>
          <w:rFonts w:ascii="Times New Roman" w:hAnsi="Times New Roman"/>
          <w:shd w:val="clear" w:color="auto" w:fill="ffffff"/>
          <w:rtl w:val="0"/>
          <w:lang w:val="de-DE"/>
        </w:rPr>
        <w:t>SSELDORF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pt-PT"/>
        </w:rPr>
        <w:t>(Youri Vamos).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In the year 2004, Vladimir Malakhov took him to the ensemble of the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STAATSBALLETT BERLIN where he was dancing also under the direction of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Nacho Duato as a character soloist until 2018.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His repertory includes choreographies of Pierre Lacotte, Roland Petit, Hans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de-DE"/>
        </w:rPr>
        <w:t>van Manen, Robert North, Youri Vamos, Uwe Scholz, John Neumeier, Jiri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</w:rPr>
        <w:t>Kylian, Angelin Preljocaj, Vladimir Malakhov, Maurice B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de-DE"/>
        </w:rPr>
        <w:t>jart, Patrice Bart,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>Alexei Ratmansky, Jerome Robbins, George Balanchine, Frederick Ashton,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>John Cranko, Kenneth Mcmillan, Mauro Bigonzetti, Giorgio Madia, Nacho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Duato, Victor Ullate and many others.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With more than 1100 performances with the Staatsballett Berlin, his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experience has reached the highest possible level in the ballet world.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Aymeric was teaching frequently for the Staatsballett Berlin and he is now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working with many companies as a guest teacher in Germany and in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nl-NL"/>
        </w:rPr>
        <w:t>Europe: Het Nationale Ballet Amsterdam, Scottish Ballet, Czech National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fr-FR"/>
        </w:rPr>
        <w:t>Ballet, Ballet National de l</w:t>
      </w:r>
      <w:r>
        <w:rPr>
          <w:rFonts w:ascii="Times New Roman" w:hAnsi="Times New Roman" w:hint="default"/>
          <w:shd w:val="clear" w:color="auto" w:fill="ffffff"/>
          <w:rtl w:val="0"/>
          <w:lang w:val="de-DE"/>
        </w:rPr>
        <w:t>´</w:t>
      </w:r>
      <w:r>
        <w:rPr>
          <w:rFonts w:ascii="Times New Roman" w:hAnsi="Times New Roman"/>
          <w:shd w:val="clear" w:color="auto" w:fill="ffffff"/>
          <w:rtl w:val="0"/>
          <w:lang w:val="nl-NL"/>
        </w:rPr>
        <w:t>Op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de-DE"/>
        </w:rPr>
        <w:t>ra du Rhin, Staatsballett Hannover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de-DE"/>
        </w:rPr>
        <w:t xml:space="preserve">Marco Goecke, Leipziger Ballett, Ballet of Difference Richard Siegal,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nl-NL"/>
        </w:rPr>
        <w:t>Staatstheater G</w:t>
      </w:r>
      <w:r>
        <w:rPr>
          <w:rFonts w:ascii="Times New Roman" w:hAnsi="Times New Roman" w:hint="default"/>
          <w:shd w:val="clear" w:color="auto" w:fill="ffffff"/>
          <w:rtl w:val="0"/>
        </w:rPr>
        <w:t>ä</w:t>
      </w:r>
      <w:r>
        <w:rPr>
          <w:rFonts w:ascii="Times New Roman" w:hAnsi="Times New Roman"/>
          <w:shd w:val="clear" w:color="auto" w:fill="ffffff"/>
          <w:rtl w:val="0"/>
          <w:lang w:val="de-DE"/>
        </w:rPr>
        <w:t>rtnerplatz M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  <w:lang w:val="de-DE"/>
        </w:rPr>
        <w:t>nchen, Dresden Frankfurt Dance Company,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</w:rPr>
        <w:t>Dart Dance Company, Croatian National Theater Split,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de-DE"/>
        </w:rPr>
        <w:t>Friedrichstadt-Palast Berlin, Opernballett der Deutschen Oper Berlin,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Marameo among others.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In 2018, he was invited to teach classical ballet classes at the 6th Biennale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de-DE"/>
        </w:rPr>
        <w:t>Tanzausbildung HZT Universit</w:t>
      </w:r>
      <w:r>
        <w:rPr>
          <w:rFonts w:ascii="Times New Roman" w:hAnsi="Times New Roman" w:hint="default"/>
          <w:shd w:val="clear" w:color="auto" w:fill="ffffff"/>
          <w:rtl w:val="0"/>
        </w:rPr>
        <w:t>ä</w:t>
      </w:r>
      <w:r>
        <w:rPr>
          <w:rFonts w:ascii="Times New Roman" w:hAnsi="Times New Roman"/>
          <w:shd w:val="clear" w:color="auto" w:fill="ffffff"/>
          <w:rtl w:val="0"/>
          <w:lang w:val="de-DE"/>
        </w:rPr>
        <w:t>t der K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  <w:lang w:val="en-US"/>
        </w:rPr>
        <w:t>nste Berlin and in 2021 at the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de-DE"/>
        </w:rPr>
        <w:t>Staatliche Ballettschule Berlin.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val="single"/>
          <w:shd w:val="clear" w:color="auto" w:fill="ffffff"/>
          <w:rtl w:val="0"/>
        </w:rPr>
      </w:pPr>
      <w:r>
        <w:rPr>
          <w:rFonts w:ascii="Times New Roman" w:hAnsi="Times New Roman"/>
          <w:u w:val="single"/>
          <w:shd w:val="clear" w:color="auto" w:fill="ffffff"/>
          <w:rtl w:val="0"/>
          <w:lang w:val="en-US"/>
        </w:rPr>
        <w:t>Class Description</w:t>
      </w:r>
      <w:r>
        <w:rPr>
          <w:rFonts w:ascii="Times New Roman" w:hAnsi="Times New Roman"/>
          <w:u w:val="single"/>
          <w:shd w:val="clear" w:color="auto" w:fill="ffffff"/>
          <w:rtl w:val="0"/>
          <w:lang w:val="fr-FR"/>
        </w:rPr>
        <w:t>: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</w:rPr>
        <w:t>Aymeric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en-US"/>
        </w:rPr>
        <w:t>s class is based on a high level of classical technique with the main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focus being on coordination and musicality. His class gives dancers the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freedom to move in space through using the dynamics in the precision of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each movement.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